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117D3275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</w:t>
      </w:r>
      <w:r w:rsidR="00B5413E">
        <w:rPr>
          <w:bCs/>
        </w:rPr>
        <w:t>ersons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18641928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="005405EA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6F20EAFF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="005E3E1A" w:rsidRPr="005E3E1A">
        <w:rPr>
          <w:bCs/>
        </w:rPr>
        <w:t>December 20</w:t>
      </w:r>
      <w:r w:rsidRPr="00115868">
        <w:rPr>
          <w:bCs/>
        </w:rPr>
        <w:t>, 2022</w:t>
      </w:r>
      <w:r w:rsidRPr="00E47539">
        <w:rPr>
          <w:bCs/>
        </w:rPr>
        <w:br/>
      </w:r>
    </w:p>
    <w:p w14:paraId="5F0B4D60" w14:textId="7949051A" w:rsidR="00115868" w:rsidRPr="00492BCD" w:rsidRDefault="00115868" w:rsidP="00115868">
      <w:pPr>
        <w:ind w:left="1440" w:right="-450" w:hanging="1440"/>
        <w:rPr>
          <w:bCs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5E3E1A">
        <w:rPr>
          <w:szCs w:val="22"/>
        </w:rPr>
        <w:t>Energy Efficiency Stakeholder Survey</w:t>
      </w:r>
      <w:r w:rsidR="005E3E1A" w:rsidRPr="00CE14C5">
        <w:rPr>
          <w:bCs/>
        </w:rPr>
        <w:t xml:space="preserve"> </w:t>
      </w:r>
    </w:p>
    <w:p w14:paraId="4FA43617" w14:textId="77777777" w:rsidR="00115868" w:rsidRPr="00E26E8A" w:rsidRDefault="00115868" w:rsidP="00115868">
      <w:pPr>
        <w:tabs>
          <w:tab w:val="left" w:pos="1170"/>
        </w:tabs>
        <w:ind w:left="1170" w:right="-450" w:hanging="1170"/>
        <w:rPr>
          <w:bCs/>
        </w:rPr>
      </w:pPr>
      <w:r w:rsidRPr="00E26E8A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E26E8A">
        <w:rPr>
          <w:bCs/>
        </w:rPr>
        <w:tab/>
      </w:r>
    </w:p>
    <w:p w14:paraId="003A3BFC" w14:textId="593F7639" w:rsidR="00593B27" w:rsidRDefault="005E3E1A" w:rsidP="005E3E1A">
      <w:pPr>
        <w:pStyle w:val="PlainText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Attached are the key findings from the Energy Efficiency Stakeholder Survey conducted in November 2022. </w:t>
      </w:r>
      <w:r w:rsidR="00593B27">
        <w:rPr>
          <w:rFonts w:ascii="Times New Roman" w:hAnsi="Times New Roman" w:cs="Times New Roman"/>
          <w:noProof/>
        </w:rPr>
        <w:t>Based on the results of the survey, working groups to address</w:t>
      </w:r>
      <w:r>
        <w:rPr>
          <w:rFonts w:ascii="Times New Roman" w:hAnsi="Times New Roman" w:cs="Times New Roman"/>
          <w:noProof/>
        </w:rPr>
        <w:t xml:space="preserve"> </w:t>
      </w:r>
      <w:r w:rsidR="00593B27">
        <w:rPr>
          <w:rFonts w:ascii="Times New Roman" w:hAnsi="Times New Roman" w:cs="Times New Roman"/>
          <w:noProof/>
        </w:rPr>
        <w:t xml:space="preserve">the </w:t>
      </w:r>
      <w:r w:rsidR="00B4000B" w:rsidRPr="00B4000B">
        <w:rPr>
          <w:rFonts w:ascii="Times New Roman" w:hAnsi="Times New Roman" w:cs="Times New Roman"/>
          <w:noProof/>
        </w:rPr>
        <w:t>future energy efficiency rulemaking</w:t>
      </w:r>
      <w:r w:rsidR="00B4000B" w:rsidRPr="00B4000B">
        <w:rPr>
          <w:rFonts w:ascii="Times New Roman" w:hAnsi="Times New Roman" w:cs="Times New Roman"/>
          <w:noProof/>
        </w:rPr>
        <w:t xml:space="preserve"> </w:t>
      </w:r>
      <w:r w:rsidR="00593B27">
        <w:rPr>
          <w:rFonts w:ascii="Times New Roman" w:hAnsi="Times New Roman" w:cs="Times New Roman"/>
          <w:noProof/>
        </w:rPr>
        <w:t>topics below will be formed in January 2023:</w:t>
      </w:r>
    </w:p>
    <w:p w14:paraId="4A70531F" w14:textId="77777777" w:rsidR="00593B27" w:rsidRPr="00566C2E" w:rsidRDefault="00593B27" w:rsidP="00593B27">
      <w:pPr>
        <w:pStyle w:val="ListBullet"/>
        <w:rPr>
          <w:rFonts w:ascii="Times New Roman" w:hAnsi="Times New Roman" w:cs="Times New Roman"/>
        </w:rPr>
      </w:pPr>
      <w:r w:rsidRPr="00566C2E">
        <w:rPr>
          <w:rFonts w:ascii="Times New Roman" w:hAnsi="Times New Roman" w:cs="Times New Roman"/>
        </w:rPr>
        <w:t>Program Goals (both Energy Savings and Demand Reduction)</w:t>
      </w:r>
    </w:p>
    <w:p w14:paraId="5231AE1E" w14:textId="77777777" w:rsidR="00593B27" w:rsidRPr="00566C2E" w:rsidRDefault="00593B27" w:rsidP="00593B27">
      <w:pPr>
        <w:pStyle w:val="ListBullet"/>
        <w:rPr>
          <w:rFonts w:ascii="Times New Roman" w:hAnsi="Times New Roman" w:cs="Times New Roman"/>
        </w:rPr>
      </w:pPr>
      <w:r w:rsidRPr="00566C2E">
        <w:rPr>
          <w:rFonts w:ascii="Times New Roman" w:hAnsi="Times New Roman" w:cs="Times New Roman"/>
        </w:rPr>
        <w:t>Program Planning (including Avoided Cost of Energy, IOU Performance Incentives, Cost-effectiveness and Marketing/Education)</w:t>
      </w:r>
    </w:p>
    <w:p w14:paraId="56F19747" w14:textId="77777777" w:rsidR="00593B27" w:rsidRPr="00566C2E" w:rsidRDefault="00593B27" w:rsidP="00593B27">
      <w:pPr>
        <w:pStyle w:val="ListBullet"/>
        <w:rPr>
          <w:rFonts w:ascii="Times New Roman" w:hAnsi="Times New Roman" w:cs="Times New Roman"/>
        </w:rPr>
      </w:pPr>
      <w:r w:rsidRPr="00566C2E">
        <w:rPr>
          <w:rFonts w:ascii="Times New Roman" w:hAnsi="Times New Roman" w:cs="Times New Roman"/>
        </w:rPr>
        <w:t>Equity and Resilience Goals for Low-Income and Other Underserved Segments (including coordination with other Funding Sources)</w:t>
      </w:r>
    </w:p>
    <w:p w14:paraId="0D456B98" w14:textId="77777777" w:rsidR="00593B27" w:rsidRPr="00566C2E" w:rsidRDefault="00593B27" w:rsidP="00593B27">
      <w:pPr>
        <w:pStyle w:val="ListBullet"/>
        <w:rPr>
          <w:rFonts w:ascii="Times New Roman" w:hAnsi="Times New Roman" w:cs="Times New Roman"/>
        </w:rPr>
      </w:pPr>
      <w:r w:rsidRPr="00566C2E">
        <w:rPr>
          <w:rFonts w:ascii="Times New Roman" w:hAnsi="Times New Roman" w:cs="Times New Roman"/>
        </w:rPr>
        <w:t>Role of Demand Response/Load Management (including REP participation and Market Structure)</w:t>
      </w:r>
    </w:p>
    <w:p w14:paraId="29E42AE6" w14:textId="77777777" w:rsidR="00593B27" w:rsidRDefault="00593B27" w:rsidP="005E3E1A">
      <w:pPr>
        <w:pStyle w:val="PlainText"/>
        <w:jc w:val="both"/>
        <w:rPr>
          <w:rFonts w:ascii="Times New Roman" w:hAnsi="Times New Roman" w:cs="Times New Roman"/>
          <w:noProof/>
        </w:rPr>
      </w:pPr>
    </w:p>
    <w:p w14:paraId="0A4A3CFB" w14:textId="133CCE67" w:rsidR="009865B4" w:rsidRDefault="005E3E1A" w:rsidP="005E3E1A">
      <w:pPr>
        <w:pStyle w:val="PlainText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Information and a working group interest</w:t>
      </w:r>
      <w:r w:rsidR="00593B27">
        <w:rPr>
          <w:rFonts w:ascii="Times New Roman" w:hAnsi="Times New Roman" w:cs="Times New Roman"/>
          <w:noProof/>
        </w:rPr>
        <w:t xml:space="preserve"> form will be filed in this project and distributed to the Energy Efficiency Implementation Project listserv the week of January 3, 2023.</w:t>
      </w:r>
    </w:p>
    <w:p w14:paraId="25F100B6" w14:textId="77777777" w:rsidR="009865B4" w:rsidRDefault="009865B4" w:rsidP="009865B4">
      <w:pPr>
        <w:pStyle w:val="PlainText"/>
        <w:jc w:val="both"/>
        <w:rPr>
          <w:rFonts w:ascii="Times New Roman" w:hAnsi="Times New Roman" w:cs="Times New Roman"/>
          <w:noProof/>
        </w:rPr>
      </w:pPr>
    </w:p>
    <w:sectPr w:rsidR="009865B4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0" w:dyaOrig="240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33048978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7F0357DF"/>
    <w:multiLevelType w:val="hybridMultilevel"/>
    <w:tmpl w:val="4C5233E4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52A22"/>
    <w:rsid w:val="00054249"/>
    <w:rsid w:val="00081D53"/>
    <w:rsid w:val="000A4384"/>
    <w:rsid w:val="000C7B58"/>
    <w:rsid w:val="00106EF6"/>
    <w:rsid w:val="00115868"/>
    <w:rsid w:val="001C60C2"/>
    <w:rsid w:val="00206A93"/>
    <w:rsid w:val="00210A67"/>
    <w:rsid w:val="00263D47"/>
    <w:rsid w:val="00266D3A"/>
    <w:rsid w:val="002826D4"/>
    <w:rsid w:val="00285741"/>
    <w:rsid w:val="002A460E"/>
    <w:rsid w:val="002B5F2A"/>
    <w:rsid w:val="002C6B71"/>
    <w:rsid w:val="002C7323"/>
    <w:rsid w:val="002F1F3A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22640"/>
    <w:rsid w:val="00467443"/>
    <w:rsid w:val="00492BCD"/>
    <w:rsid w:val="004F132B"/>
    <w:rsid w:val="005405EA"/>
    <w:rsid w:val="00566C2E"/>
    <w:rsid w:val="00567656"/>
    <w:rsid w:val="0057420A"/>
    <w:rsid w:val="00580FCC"/>
    <w:rsid w:val="00591646"/>
    <w:rsid w:val="00593B27"/>
    <w:rsid w:val="005D2379"/>
    <w:rsid w:val="005E3E1A"/>
    <w:rsid w:val="0068564C"/>
    <w:rsid w:val="006856A5"/>
    <w:rsid w:val="006A4AB4"/>
    <w:rsid w:val="006B63C8"/>
    <w:rsid w:val="00721FA6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B3606"/>
    <w:rsid w:val="008C0670"/>
    <w:rsid w:val="008C4B64"/>
    <w:rsid w:val="008C7E5D"/>
    <w:rsid w:val="008E2B50"/>
    <w:rsid w:val="008F04CD"/>
    <w:rsid w:val="009865B4"/>
    <w:rsid w:val="00991E9C"/>
    <w:rsid w:val="009B073B"/>
    <w:rsid w:val="009B5F0D"/>
    <w:rsid w:val="009E3AC7"/>
    <w:rsid w:val="009F15AB"/>
    <w:rsid w:val="00A12349"/>
    <w:rsid w:val="00AC26D9"/>
    <w:rsid w:val="00AC68BC"/>
    <w:rsid w:val="00AD68A5"/>
    <w:rsid w:val="00B4000B"/>
    <w:rsid w:val="00B43A8B"/>
    <w:rsid w:val="00B45C28"/>
    <w:rsid w:val="00B47B3A"/>
    <w:rsid w:val="00B5413E"/>
    <w:rsid w:val="00B56CBB"/>
    <w:rsid w:val="00B65457"/>
    <w:rsid w:val="00B677AD"/>
    <w:rsid w:val="00BA4B36"/>
    <w:rsid w:val="00BC4608"/>
    <w:rsid w:val="00BD7607"/>
    <w:rsid w:val="00BE64C1"/>
    <w:rsid w:val="00C20E30"/>
    <w:rsid w:val="00C33515"/>
    <w:rsid w:val="00C3714F"/>
    <w:rsid w:val="00C52BE6"/>
    <w:rsid w:val="00C6276B"/>
    <w:rsid w:val="00C71532"/>
    <w:rsid w:val="00C93E4A"/>
    <w:rsid w:val="00CB24AC"/>
    <w:rsid w:val="00CE14C5"/>
    <w:rsid w:val="00CE2889"/>
    <w:rsid w:val="00CF6ECF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55C53"/>
    <w:rsid w:val="00E74285"/>
    <w:rsid w:val="00E83210"/>
    <w:rsid w:val="00EA3A3B"/>
    <w:rsid w:val="00EB4A8F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06A9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A93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6A93"/>
    <w:rPr>
      <w:vertAlign w:val="superscript"/>
    </w:rPr>
  </w:style>
  <w:style w:type="paragraph" w:styleId="ListBullet">
    <w:name w:val="List Bullet"/>
    <w:basedOn w:val="Normal"/>
    <w:qFormat/>
    <w:rsid w:val="00593B27"/>
    <w:pPr>
      <w:numPr>
        <w:numId w:val="1"/>
      </w:numPr>
      <w:spacing w:before="160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0C233-1B29-41F3-82BE-6CAF6F30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Therese Harris</cp:lastModifiedBy>
  <cp:revision>2</cp:revision>
  <cp:lastPrinted>2010-07-16T14:48:00Z</cp:lastPrinted>
  <dcterms:created xsi:type="dcterms:W3CDTF">2022-12-20T19:43:00Z</dcterms:created>
  <dcterms:modified xsi:type="dcterms:W3CDTF">2022-12-20T19:43:00Z</dcterms:modified>
</cp:coreProperties>
</file>